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57B8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Проект Плана основных мероприятий до 2020 года, проводимых в рамках Десятилетия детства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042"/>
        <w:gridCol w:w="1657"/>
        <w:gridCol w:w="1532"/>
        <w:gridCol w:w="1984"/>
      </w:tblGrid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№№ п/п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857B8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857B8">
            <w:pPr>
              <w:pStyle w:val="a3"/>
              <w:jc w:val="center"/>
            </w:pPr>
            <w:r>
              <w:t>Вид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857B8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F857B8">
            <w:pPr>
              <w:pStyle w:val="a3"/>
              <w:jc w:val="center"/>
            </w:pPr>
            <w:r>
              <w:t>Ответственные исполнители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 xml:space="preserve">I. Мероприятия, направленные на развитие </w:t>
            </w:r>
            <w:r>
              <w:rPr>
                <w:b/>
                <w:bCs/>
              </w:rPr>
              <w:t>инструментов материальной поддержки семей при рождении и воспитании детей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Подготовка предложений по совершенствованию системы пособий семьям с детьми, обеспечивающей достойный уровень жизни семей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</w:t>
            </w:r>
            <w:r>
              <w:t>ации,</w:t>
            </w:r>
          </w:p>
          <w:p w:rsidR="00000000" w:rsidRDefault="00F857B8">
            <w:pPr>
              <w:pStyle w:val="a3"/>
              <w:jc w:val="center"/>
            </w:pPr>
            <w:r>
              <w:t>акты Правительства Российской Федерации (при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Минфин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органы государственной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2.       </w:t>
            </w:r>
          </w:p>
          <w:p w:rsidR="00000000" w:rsidRDefault="00F857B8">
            <w:pPr>
              <w:pStyle w:val="a3"/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Подготовка предложений </w:t>
            </w:r>
            <w:r>
              <w:t>по продлению и развитию программы материнского (семейного)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Федерации,</w:t>
            </w:r>
          </w:p>
          <w:p w:rsidR="00000000" w:rsidRDefault="00F857B8">
            <w:pPr>
              <w:pStyle w:val="a3"/>
              <w:jc w:val="center"/>
            </w:pPr>
            <w: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Минфин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Минстрой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Проведение в субъектах Российской Федерации акции «Подарок новорожденному» совместно с производителями товаров для новорожденных и руководителями субъектов Российской Федерации (каждой роженице при выходе из родильного дома предоставлять набор для новорожд</w:t>
            </w:r>
            <w:r>
              <w:t>енного с необходимыми предметами ухода преимущественно российского производства)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Расширение масштабов оказания государственной социальной помощи семьям с детьми на основе социального контракта и его приоритизация в системе мер государственной поддержки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</w:t>
            </w:r>
            <w:r>
              <w:t>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Обобщение опыта работы органов исполнительной власти субъектов Российской Федерации по предоставлению объектов спорта, организаций </w:t>
            </w:r>
            <w:r>
              <w:t>дополнительного образования и детского творчества на безвозмездной основе для пользования детьми из многодетных и малообеспеченных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Минкультуры Рос</w:t>
            </w:r>
            <w:r>
              <w:t>сии</w:t>
            </w:r>
          </w:p>
          <w:p w:rsidR="00000000" w:rsidRDefault="00F857B8">
            <w:pPr>
              <w:pStyle w:val="a3"/>
            </w:pPr>
            <w:r>
              <w:t>(по компетенции),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Подготовка предложений о совершенствовании порядка предоставления многодетным семьям земельных участков, пригодных для строительства и ведения хозяйства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Федерации,</w:t>
            </w:r>
          </w:p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F857B8">
            <w:pPr>
              <w:pStyle w:val="a3"/>
            </w:pPr>
            <w:r>
              <w:t>Минстрой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Подготовка предложений о механизме решения проблемы обеспечения жильем многодетных семей и семей, воспитывающих ребенка-инвалида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Федерации,</w:t>
            </w:r>
          </w:p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 квартал</w:t>
            </w:r>
            <w:r>
              <w:t xml:space="preserve">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F857B8">
            <w:pPr>
              <w:pStyle w:val="a3"/>
            </w:pPr>
            <w:r>
              <w:t>Минстрой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Подготовка предложений об увеличении расходов на предоставление молодым семьям социальных выплат на приобретение (строительство) жилья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 xml:space="preserve">Доклад </w:t>
            </w:r>
            <w:r>
              <w:t>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 квартал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Минстрой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Минфин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Подготовка предложений о совершенствовании механизмов контроля за исполнением судебных </w:t>
            </w:r>
            <w:r>
              <w:t>актов и нотариальных соглашений об уплате алиментов на содержание несовершеннолетних детей и защиты прав получателей алиментов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Минюст России,</w:t>
            </w:r>
          </w:p>
          <w:p w:rsidR="00000000" w:rsidRDefault="00F857B8">
            <w:pPr>
              <w:pStyle w:val="a3"/>
            </w:pPr>
            <w:r>
              <w:t>ФССП России,</w:t>
            </w:r>
          </w:p>
          <w:p w:rsidR="00000000" w:rsidRDefault="00F857B8">
            <w:pPr>
              <w:pStyle w:val="a3"/>
            </w:pPr>
            <w:r>
              <w:t>Минобрнауки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Проработка вопроса о расширении в субъектах Российской Федерации механизма оказания продовольственной помощи семьям с детьми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Федерации,</w:t>
            </w:r>
          </w:p>
          <w:p w:rsidR="00000000" w:rsidRDefault="00F857B8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Минпромторг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Создание условий для совмещения обязанностей по воспитанию детей с трудовой </w:t>
            </w:r>
            <w:r>
              <w:t>деятельностью и 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</w:t>
            </w:r>
            <w:r>
              <w:t>ектов Российской Федерации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>II. Мероприятия, направленные на развитие инфраструктуры детства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Развитие инфраструктуры дошкольного образования, повышение доступности образования для детей</w:t>
            </w:r>
          </w:p>
          <w:p w:rsidR="00000000" w:rsidRDefault="00F857B8">
            <w:pPr>
              <w:pStyle w:val="a3"/>
            </w:pPr>
            <w:r>
              <w:t>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 xml:space="preserve">Доклад в Правительство Российской Федерации, </w:t>
            </w:r>
            <w:r>
              <w:t>«дорожные карты» органов государственной власти субъектов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Проработка </w:t>
            </w:r>
            <w:r>
              <w:t>вопросов и подготовка предложений по определению содержания услуги по присмотру и уходу за детьми, установления требований к специалистам по присмотру и уходу за детьми и организациям, осуществляющим их обучение, механизма оценки соответствия установленным</w:t>
            </w:r>
            <w:r>
              <w:t xml:space="preserve"> требованиям с учетом готовности рынка оказывать такого рода услуги на территории всей страны, стоимости данных услуг, затратах на формирование соответствующей инфраструктуры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</w:t>
            </w:r>
            <w:r>
              <w:t xml:space="preserve"> России,</w:t>
            </w:r>
          </w:p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Создание современной образовательной среды для школьников: введение новых мест в общеобразовательных организациях и оснащение их современными средствами </w:t>
            </w:r>
            <w:r>
              <w:t>обучения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Федерации, «дорожные карты» органов государственной власти субъектов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Развитие сети региональных и муниципальных центров (служб) психолого-педагогической и медико-социальной помощи обучающимся и детям раннего возраста (не менее 1 центра на 5000 детей)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 xml:space="preserve">IV </w:t>
            </w:r>
            <w:r>
              <w:t>квартал 2020 г.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F857B8">
            <w:pPr>
              <w:pStyle w:val="a3"/>
            </w:pPr>
            <w:r>
              <w:t>Минобрнауки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Создание условий для получения детьми дополнительного образования, технического и художественного творчества, занятия спортом</w:t>
            </w:r>
          </w:p>
          <w:p w:rsidR="00000000" w:rsidRDefault="00F857B8">
            <w:pPr>
              <w:pStyle w:val="a3"/>
            </w:pPr>
            <w:r>
              <w:t>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Акты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Развитие сети федеральных ресурсных методических центров по вопросам организации образовани</w:t>
            </w:r>
            <w:r>
              <w:t>я обучающихся с ограниченными возможностями здоровья и инвалидностью (не менее 5 федеральных ресурсных центров)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Создание современной инфраструктуры медицинской помощи детям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Создание условий для развития детско-юношеского спорта, обеспечение доступности </w:t>
            </w:r>
            <w:r>
              <w:t>инфраструктуры физической культуры и спорта для детей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20.  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Создание </w:t>
            </w:r>
            <w:r>
              <w:t>ресурсных учебно-методических центров 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2018-2019 гг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21.  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Развитие сети региональных центров по работе с одарёнными детьми с учетом опыта Образовательного фонда «Талант и успех»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Минобрнауки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22.  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Развитие и приведение в соответствие с современными требованиями  сети организаций детского отдых</w:t>
            </w:r>
            <w: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</w:t>
            </w:r>
          </w:p>
          <w:p w:rsidR="00000000" w:rsidRDefault="00F857B8">
            <w:pPr>
              <w:pStyle w:val="a3"/>
              <w:jc w:val="center"/>
            </w:pPr>
            <w:r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23.  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Разработка </w:t>
            </w:r>
            <w:r>
              <w:t>предложений о создании и развитии сети федеральных детских центров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24.  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Внедрение механизмов поддержки проектов государственно-частного партнерства в сфере организации отдыха и оздоровления детей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 xml:space="preserve">Минфин </w:t>
            </w:r>
            <w:r>
              <w:t>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25.  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Разработка интерактивной «Карты объектов для детей», содержащей информацию о детских медицинских и образовательных организациях, реабилитационных центрах, секциях, кружках,</w:t>
            </w:r>
            <w:r>
              <w:t xml:space="preserve"> студиях и иных детских объединениях, центрах детского творчества, спортивных и культурных объектах, детских оздоровительных лагерях и т.д., включая информацию о доступности этих объектов для детей-инвалидов, а также карты кризисных центров помощи женщинам</w:t>
            </w:r>
            <w:r>
              <w:t xml:space="preserve"> с детьми, оказавшимся в трудной жизненной ситуации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Акты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 квартал</w:t>
            </w:r>
            <w:r>
              <w:rPr>
                <w:strike/>
              </w:rPr>
              <w:t xml:space="preserve"> </w:t>
            </w:r>
            <w: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26.  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Разработка </w:t>
            </w:r>
            <w:r>
              <w:t>и реализация программы развития сети центров детско-юношеского туризма и туристских клубов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Акты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</w:t>
            </w:r>
            <w:r>
              <w:t>ации, Минобрнауки России,</w:t>
            </w:r>
          </w:p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Росмолодежь,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>III.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27.  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Приведение </w:t>
            </w:r>
            <w:r>
              <w:t>нормативно-правовой базы медицинской реабилитации детей в соответствии с современными требованиями к организации процесса на основании итогов пилотного проекта «Развитие системы медицинской реабилитации в Российской Федерации (2015-2016 гг.)» и пилотного п</w:t>
            </w:r>
            <w:r>
              <w:t>роекта по формированию системы комплексной реабилитации и абилитации инвалидов и  детей-инвалидов в рамках реализации мероприятий государственной программы Российской Федерации «Доступная среда» на 2011-2020 годы»)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Минтруд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28.  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Совершенствование оказания медицинской помощи обучающимся в общеобразовательных организациях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 квартал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Минздрав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29.  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Расширение Национального календаря профила</w:t>
            </w:r>
            <w:r>
              <w:t>ктических прививок в целях включения вакцинации детей от ветряной оспы, ротавирусной инфекции и гемофильной инфекции 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Минпромторг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Подготовка предложений по </w:t>
            </w:r>
            <w:r>
              <w:t>организации производства на территории Российской Федерации вакцин для профилактики ветряной оспы, ротавирусной инфекции и гемофильной инфекции, лекарственных средств и медицинских изделий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 xml:space="preserve">II квартал 2019 </w:t>
            </w:r>
            <w: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Минпромторг России,</w:t>
            </w:r>
          </w:p>
          <w:p w:rsidR="00000000" w:rsidRDefault="00F857B8">
            <w:pPr>
              <w:pStyle w:val="a3"/>
            </w:pPr>
            <w:r>
              <w:t>Минздрав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Разработка долгосрочной комплексной программы фундаментальных и поисковых научных исследований в сфере охраны здоровья детей и профилактики детской инвалидности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 xml:space="preserve">Доклад в Правительство Российской </w:t>
            </w:r>
            <w:r>
              <w:t>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 квартал 2019</w:t>
            </w:r>
          </w:p>
          <w:p w:rsidR="00000000" w:rsidRDefault="00F857B8">
            <w:pPr>
              <w:pStyle w:val="a3"/>
              <w:jc w:val="center"/>
            </w:pPr>
            <w:r>
              <w:t> 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Российская академия наук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Реализация системы мер по профилактике искусственного прерывания беременности, отказов от новорожденных, социально-медико-психологическому сопровождению беременных </w:t>
            </w:r>
            <w:r>
              <w:t>женщин, находящихся в трудной жизненной ситуации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II квартал 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Фонд поддержки детей, находящихся  в трудной жизненной ситуации,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</w:t>
            </w:r>
            <w:r>
              <w:t>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Реализация мероприятий направленных на формирование здорового образа жизни у детей и молодежи, внедрение здоровьесберегающих технологий и основ медицинских знаний </w:t>
            </w:r>
            <w:r>
              <w:t>в образовательных организациях и организациях отдыха детей и их оздоровления (в том числе  посредством книг, фильмов и телевизионных программ)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II квартал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Минздра</w:t>
            </w:r>
            <w:r>
              <w:t>в России,</w:t>
            </w:r>
          </w:p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Реализация мероприятий направленных на охрану здоровья обучающихся, в том числе с </w:t>
            </w:r>
            <w:r>
              <w:t>ограниченными возможностями здоровья, в общеобразовательных организациях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2018-2019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Внедрение систем мониторинга здоровья обучающихся,  в том числе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2018-2019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Минздрав России, 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</w:t>
            </w:r>
            <w:r>
              <w:t>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>IV. Мероприятия, направленные на повышение доступности качественного образования детей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Создание сети школ, реализующих инновационные программы для отработки новых технологий и </w:t>
            </w:r>
            <w:r>
              <w:t>содержания обучения и воспитания, через конкурсную поддержку школьных инициатив и сетевых проектов</w:t>
            </w:r>
          </w:p>
          <w:p w:rsidR="00000000" w:rsidRDefault="00F857B8">
            <w:pPr>
              <w:pStyle w:val="a3"/>
            </w:pPr>
            <w:r>
              <w:t>(создать не менее 30 школ)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</w:t>
            </w:r>
            <w:r>
              <w:t>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Реализация Стратегии развития воспитания в Российской Федерации на период 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 март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 xml:space="preserve">органы </w:t>
            </w:r>
            <w:r>
              <w:t>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Обеспечение функционирования «Российской электронной школы» на 2016-2018 годы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39.  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Обеспечение </w:t>
            </w:r>
            <w:r>
              <w:t>безопасной информационной образовательной среды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Развитие сист</w:t>
            </w:r>
            <w:r>
              <w:t>емы мотивации и поощрения детей, участвующих в социально значимых познавательных, творческих, культурных, туристских, краеведческих, спортивных и благотворительных проектах, в волонтерском движении, в деятельности «Российского движения школьников»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 полугодие, начиная с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Повышение доступности дополнительных общеобразовательных прогр</w:t>
            </w:r>
            <w:r>
              <w:t>амм на бесплатной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Минспорт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Внедрение </w:t>
            </w:r>
            <w:r>
              <w:t>новых направлений профессиональной подготовки, переподготовки и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</w:p>
          <w:p w:rsidR="00000000" w:rsidRDefault="00F857B8">
            <w:pPr>
              <w:pStyle w:val="a3"/>
            </w:pPr>
            <w:r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Акты органов исполнительной власти субъектов Россий</w:t>
            </w:r>
            <w: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 Минобрнауки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Разработка комплекса мер по развитию у детей креативного мышления в способности работы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АСИ,</w:t>
            </w:r>
          </w:p>
          <w:p w:rsidR="00000000" w:rsidRDefault="00F857B8">
            <w:pPr>
              <w:pStyle w:val="a3"/>
            </w:pPr>
            <w:r>
              <w:t>Росмолодежи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Создание и поддержка детского телевидения в общеобразовательных организациях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II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 xml:space="preserve">Минфин </w:t>
            </w:r>
            <w:r>
              <w:t>России,</w:t>
            </w:r>
          </w:p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Реализация Концепции развития психологической службы в системе образования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F857B8">
            <w:pPr>
              <w:pStyle w:val="a3"/>
            </w:pPr>
            <w:r>
              <w:t>Минобрнауки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Реализация Концепции общенациональной системы выявления и развития молодых талантов на 2015-2020 годы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 xml:space="preserve">ежегодно, </w:t>
            </w:r>
            <w:r>
              <w:t>март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>V. Мероприятия, направленные на культурное и физическое развитие детей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Разработка и реализация Концепции по развитию хорового пения в образовательных организациях общего образования и плана ее реализации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 Правительства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Создание </w:t>
            </w:r>
            <w:r>
              <w:t>сети методических служб по работе с одаренными детьми по образовательным программам в области искусств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органы управления культурой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49.  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Проведение </w:t>
            </w:r>
            <w:r>
              <w:t>международных, всероссийских проектов в области музыкального, хореографического, театрального искусства и народного творчества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Минкультуры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Разработка </w:t>
            </w:r>
            <w:r>
              <w:t>учебно-методических комплексов по образовательным программам в области искусств, в т.ч. для детей-инвалидов и лиц с ограниченными возможностями здоровья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Минкультуры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Производство </w:t>
            </w:r>
            <w:r>
              <w:t>ежегодно (не менее 10) фильмов и мультфильмов для детей при поддержке Федерального фонда социальной и экономической поддержки отечественной кинематографии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начиная с 2018 г.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 xml:space="preserve">Федеральный фонд социальной </w:t>
            </w:r>
            <w:r>
              <w:t>и экономической поддержки отечественной кинематографии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Оказание государственной поддержки социально значимых телевизионных и радиопрограмм, документальных телевизионных фильмов, интернет-сайтов,  </w:t>
            </w:r>
            <w:r>
              <w:t>проектов в печатных средствах массовой информации по теме детства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Роспечать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Оказание содействия освещению в государственных средствах массовой информации мероприятий плана, направленных на укреп</w:t>
            </w:r>
            <w:r>
              <w:t>ление института семьи и духовно-нравственных традиций семейных отношений, а также на патриотическое воспитание детей и молодежи,  пропаганду нравственных ценностей и популяризацию здорового образа жизни детей и подростков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Минкомсвязь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Оказание государственной поддержки на издание социально значимой литературы, содержащей произведения по тематике защиты детства в рамках реализации фед</w:t>
            </w:r>
            <w:r>
              <w:t>еральной целевой программы «Культура России (2012-2018 годы»)</w:t>
            </w:r>
          </w:p>
          <w:p w:rsidR="00000000" w:rsidRDefault="00F857B8">
            <w:pPr>
              <w:pStyle w:val="a3"/>
            </w:pPr>
            <w:r>
              <w:t>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Роспечать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Оснащение детских школ искусств современным оборудованием (музыкальными инструментами, </w:t>
            </w:r>
            <w:r>
              <w:t>кинооборудованием, специальным сценическим оборудованием, техническими средствами обучения), в том числе оснащение оборудованием с учетом особых потребностей детей-инвалидов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 xml:space="preserve">Минпромторг </w:t>
            </w:r>
            <w:r>
              <w:t>России, Минтруд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Проведение интеллектуальных, спортивных и творческих конкурсов, фестивалей, физкультурных мероприятий, в том числе с участием детей с ограниченными возможно</w:t>
            </w:r>
            <w:r>
              <w:t>стями здоровья, детей-сирот и детей, оставшихся без попечения родителей, приемных семей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 xml:space="preserve">органы </w:t>
            </w:r>
            <w:r>
              <w:t>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Общероссийские спортивные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Проведение всероссийских физкультурных мероприятий среди общеобразовательных организаций, в том числе</w:t>
            </w:r>
          </w:p>
          <w:p w:rsidR="00000000" w:rsidRDefault="00F857B8">
            <w:pPr>
              <w:pStyle w:val="a3"/>
            </w:pPr>
            <w:r>
              <w:t xml:space="preserve">Всероссийских спортивных соревнований школьников </w:t>
            </w:r>
            <w:r>
              <w:t>«Президентские состязания», Всероссийских спортивных игр школьников «Президентские спортивные игры»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начиная с 2018 г.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 xml:space="preserve">органы исполнительной  </w:t>
            </w:r>
            <w:r>
              <w:t>власти субъектов Российской Федерации,</w:t>
            </w:r>
          </w:p>
          <w:p w:rsidR="00000000" w:rsidRDefault="00F857B8">
            <w:pPr>
              <w:pStyle w:val="a3"/>
            </w:pPr>
            <w:r>
              <w:t>Общероссийские</w:t>
            </w:r>
          </w:p>
          <w:p w:rsidR="00000000" w:rsidRDefault="00F857B8">
            <w:pPr>
              <w:pStyle w:val="a3"/>
            </w:pPr>
            <w:r>
              <w:t>спортивные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</w:t>
            </w:r>
            <w:r>
              <w:t xml:space="preserve"> к труду и обороне» (ГТО)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 xml:space="preserve">VI. Мероприятия, направленные на развитие системы </w:t>
            </w:r>
            <w:r>
              <w:rPr>
                <w:b/>
                <w:bCs/>
              </w:rPr>
              <w:t>детского отдыха и детского туризма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59.  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Совершенствование законодательных и иных нормативных правовых актов в сфере организации отдыха и оздоровления детей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Федеральный закон, ведомственные акты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 xml:space="preserve">Минтруд </w:t>
            </w:r>
            <w:r>
              <w:t>России,</w:t>
            </w:r>
          </w:p>
          <w:p w:rsidR="00000000" w:rsidRDefault="00F857B8">
            <w:pPr>
              <w:pStyle w:val="a3"/>
            </w:pPr>
            <w:r>
              <w:t>Минспорт России</w:t>
            </w:r>
          </w:p>
          <w:p w:rsidR="00000000" w:rsidRDefault="00F857B8">
            <w:pPr>
              <w:pStyle w:val="a3"/>
            </w:pPr>
            <w:r>
              <w:t>МЧС России,</w:t>
            </w:r>
          </w:p>
          <w:p w:rsidR="00000000" w:rsidRDefault="00F857B8">
            <w:pPr>
              <w:pStyle w:val="a3"/>
            </w:pPr>
            <w:r>
              <w:t>МВД России,</w:t>
            </w:r>
          </w:p>
          <w:p w:rsidR="00000000" w:rsidRDefault="00F857B8">
            <w:pPr>
              <w:pStyle w:val="a3"/>
            </w:pPr>
            <w:r>
              <w:t>Минкомсвязи России,</w:t>
            </w:r>
          </w:p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Роспотребнадзор,</w:t>
            </w:r>
          </w:p>
          <w:p w:rsidR="00000000" w:rsidRDefault="00F857B8">
            <w:pPr>
              <w:pStyle w:val="a3"/>
            </w:pPr>
            <w:r>
              <w:t>Рособрнадзор,</w:t>
            </w:r>
          </w:p>
          <w:p w:rsidR="00000000" w:rsidRDefault="00F857B8">
            <w:pPr>
              <w:pStyle w:val="a3"/>
            </w:pPr>
            <w:r>
              <w:t>Минфин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Установление требований к туристским маршрутам для детей</w:t>
            </w:r>
          </w:p>
          <w:p w:rsidR="00000000" w:rsidRDefault="00F857B8">
            <w:pPr>
              <w:pStyle w:val="a3"/>
            </w:pPr>
            <w:r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 xml:space="preserve">в </w:t>
            </w:r>
            <w:r>
              <w:t>течение шести месяцев после принятия Федерального закона об изменениях в законодательстве в сфере организации отдыха и оздоровления детей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Минкультуры России</w:t>
            </w:r>
          </w:p>
          <w:p w:rsidR="00000000" w:rsidRDefault="00F857B8">
            <w:pPr>
              <w:pStyle w:val="a3"/>
            </w:pPr>
            <w:r>
              <w:t>Минобрнауки России</w:t>
            </w:r>
          </w:p>
          <w:p w:rsidR="00000000" w:rsidRDefault="00F857B8">
            <w:pPr>
              <w:pStyle w:val="a3"/>
            </w:pPr>
            <w:r>
              <w:t>Ростуризм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Обеспечение организаций отдыха детей и их оздоровления профессиональными кадрами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  март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Разработка </w:t>
            </w:r>
            <w:r>
              <w:t>и реализация туристских проектов для детей, в том числе включающие туристско-спортивные слеты, сборы, экскурсии.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Ростуризм,</w:t>
            </w:r>
          </w:p>
          <w:p w:rsidR="00000000" w:rsidRDefault="00F857B8">
            <w:pPr>
              <w:pStyle w:val="a3"/>
            </w:pPr>
            <w:r>
              <w:t xml:space="preserve">органы </w:t>
            </w:r>
            <w:r>
              <w:t>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Реализация Национальной программы детского туризма «Моя Россия»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</w:t>
            </w:r>
            <w:r>
              <w:t xml:space="preserve">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Проведение Года детского туризма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Нормативно-правовой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г.,</w:t>
            </w:r>
          </w:p>
          <w:p w:rsidR="00000000" w:rsidRDefault="00F857B8">
            <w:pPr>
              <w:pStyle w:val="a3"/>
              <w:jc w:val="center"/>
            </w:pPr>
            <w: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65. 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Проработка вопроса о внесении изменений контрактной системы закупок при организации отдыха детей и их оздоровления (в том числе в сфере детского туризма), уточнение основных критериев при определении поставщика услуги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</w:t>
            </w:r>
            <w:r>
              <w:t>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Минфин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Ведение ежегодного рейтинга летних лагерей в каждом регионе Российской Федерации  по итогам приемки к началу каждой смены  и размещение в сети Интернет на портале уполномоченного органа субъекта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начиная с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>VII. Мероприятия, направленные на обеспечение информационной безопасности детей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Утверждение </w:t>
            </w:r>
            <w:r>
              <w:t>плана мероприятий по реализации Концепции информационной безопасности детей на 2018-2020 годы</w:t>
            </w:r>
          </w:p>
          <w:p w:rsidR="00000000" w:rsidRDefault="00F857B8">
            <w:pPr>
              <w:pStyle w:val="a3"/>
            </w:pPr>
            <w:r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заинтересованные федеральные органы исполнительной власти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Определение органа исполнительной власти, уполномоченного на проведение экспертизы (социальной, психологической, педагогической, санитарной) настольных, компьютерных и иных игр, игрушек и игровых сооружений для детей в целях обеспечения безопасности жизни,</w:t>
            </w:r>
            <w:r>
              <w:t xml:space="preserve"> охраны здоровья, нравственности ребенка, защиты его от негативных воздействий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1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Роспотребнадзор,</w:t>
            </w:r>
          </w:p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Минздрав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69.  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Реализация </w:t>
            </w:r>
            <w:r>
              <w:t>мероприятий, направленных на профилактику рисков и угроз, связанных с использованием современных информационных технологий и сети Интернет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</w:t>
            </w:r>
          </w:p>
          <w:p w:rsidR="00000000" w:rsidRDefault="00F857B8">
            <w:pPr>
              <w:pStyle w:val="a3"/>
              <w:jc w:val="center"/>
            </w:pPr>
            <w:r>
              <w:t>2018-2019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Создание на региональных информационных ресурсах отдельных вкладок для приема от активных граждан сведений об интернет-ресурсах, где предположительно содержится запрещенный к распр</w:t>
            </w:r>
            <w:r>
              <w:t>остранению контент и в случае подтверждения признаков опасного контента блокироваться по предложениям киберволонтеров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Акты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</w:t>
            </w:r>
            <w:r>
              <w:t>ой Федерации,</w:t>
            </w:r>
          </w:p>
          <w:p w:rsidR="00000000" w:rsidRDefault="00F857B8">
            <w:pPr>
              <w:pStyle w:val="a3"/>
            </w:pPr>
            <w:r>
              <w:t>Роскомнадзор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</w:t>
            </w:r>
            <w:r>
              <w:t>общения с детьми, а также о способах обеспечения защиты детей в сети «Интернет»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МВД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</w:t>
            </w:r>
            <w:r>
              <w:t>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Совершенствование правовых механизмов ограничения доступа детей и подростков к информации, причиняющей вред их здоровью и развитию и направленной на популяризацию антиобщественных тенденций и соответствующей им атрибутики в детской среде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МВД России,</w:t>
            </w:r>
          </w:p>
          <w:p w:rsidR="00000000" w:rsidRDefault="00F857B8">
            <w:pPr>
              <w:pStyle w:val="a3"/>
            </w:pPr>
            <w:r>
              <w:t>федеральные органы исполнительной власти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 xml:space="preserve">VIII. Мероприятия, направленные на обеспечение равных </w:t>
            </w:r>
            <w:r>
              <w:rPr>
                <w:b/>
                <w:bCs/>
              </w:rPr>
              <w:t>возможностей для детей, нуждающихся в особой заботе государства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Разработка плана мероприятий («дорожной карты») по устройству в семьи детей-сирот, находящихся в детских учреждениях</w:t>
            </w:r>
          </w:p>
          <w:p w:rsidR="00000000" w:rsidRDefault="00F857B8">
            <w:pPr>
              <w:pStyle w:val="a3"/>
            </w:pPr>
            <w:r>
              <w:rPr>
                <w:i/>
                <w:iCs/>
              </w:rPr>
              <w:t>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Совершенствование нормативного правового регулирования в сфере деятельности по профилактике </w:t>
            </w:r>
            <w:r>
              <w:t>сиротства в целях сокращения количества случаев: лишения единственного или обоих родителей родительских прав, ограничения их в родительских правах; уклонения родителей от воспитания своих детей или от защиты их прав и интересов; отказа родителей взять свои</w:t>
            </w:r>
            <w:r>
              <w:t>х детей из образовательных организаций, медицинских организаций, организаций, оказывающих социальные услуги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Обеспечение </w:t>
            </w:r>
            <w:r>
              <w:t>жилыми помещениями детей-сирот и детей, оставшихся без попечения родителей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Разработка </w:t>
            </w:r>
            <w:r>
              <w:t>комплекса мер по снижению «вторичного» сиротства, включая мероприятия по:</w:t>
            </w:r>
          </w:p>
          <w:p w:rsidR="00000000" w:rsidRDefault="00F857B8">
            <w:pPr>
              <w:pStyle w:val="a3"/>
            </w:pPr>
            <w:r>
              <w:t> развитию социального сопровождения приемных семей в целях профессионального и своевременного оказания помощи;</w:t>
            </w:r>
          </w:p>
          <w:p w:rsidR="00000000" w:rsidRDefault="00F857B8">
            <w:pPr>
              <w:pStyle w:val="a3"/>
            </w:pPr>
            <w:r>
              <w:t>повышению качества работы школ приемных родителей;</w:t>
            </w:r>
          </w:p>
          <w:p w:rsidR="00000000" w:rsidRDefault="00F857B8">
            <w:pPr>
              <w:pStyle w:val="a3"/>
            </w:pPr>
            <w:r>
              <w:t> государственной под</w:t>
            </w:r>
            <w:r>
              <w:t>держке ассоциаций и сообществ приемных родителей в регионах; совершенствованию форм подготовки лиц, желающих принять на воспитание в свою семью ребенка;</w:t>
            </w:r>
          </w:p>
          <w:p w:rsidR="00000000" w:rsidRDefault="00F857B8">
            <w:pPr>
              <w:pStyle w:val="a3"/>
            </w:pPr>
            <w:r>
              <w:t>внедрению технологий социализации воспитанников организаций для детей-сирот и детей, оставшихся без поп</w:t>
            </w:r>
            <w:r>
              <w:t>ечения родителей, и сопровождение выпускников таких организаций, развитию института наставничества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Методические материалы для органов исполнительной власти субъектов Российской Федерации,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заинтересованные фе</w:t>
            </w:r>
            <w:r>
              <w:t>деральные органы исполнительной власти,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F857B8">
            <w:pPr>
              <w:pStyle w:val="a3"/>
            </w:pPr>
            <w:r>
              <w:t>Фонд поддержки детей, находящихся в трудной жизненной ситуации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Создание </w:t>
            </w:r>
            <w:r>
              <w:t>условий для сохранения семейной среды развития и воспитания детей-инвалидов, в том числе детей с тяжелыми и множественными нарушениями развития, посредством обеспечения доступности услуг, предоставляемых организациями различной ведомственной принадлежности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 Фонд поддержки детей, находящихся в трудной жизненной ситуации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Предусмотреть </w:t>
            </w:r>
            <w:r>
              <w:t xml:space="preserve">на базе организаций здравоохранения, образования и социальной защиты населения создание системы консультативной и практической помощи семьям с детьми-инвалидами, позволяющей непрерывно повышать уровень родительских компетенций в вопросах ухода, развития и </w:t>
            </w:r>
            <w:r>
              <w:t>воспитания детей-инвалидов, в том числе детей с тяжелыми и множественными нарушениями развития, а также получать помощь и поддержку в кризисных ситуациях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Органы исполнительной власти субъе</w:t>
            </w:r>
            <w:r>
              <w:t>ктов Российской Федерации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79.  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</w:t>
            </w:r>
            <w:r>
              <w:t>и возможностями здоровья на 2018-2020 годы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Федерации, заинтересованные федеральные органы исполнительной власти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Повышение квалификации специалистов, работающих с детьми-сиротами и детьми, оставшимися без попечения родителей, в том числе специалистов «школ приемных родителей»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 xml:space="preserve">Методические материалы для органов исполнительной власти  субъектов Российской </w:t>
            </w:r>
            <w:r>
              <w:t>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Анализ лучших региональных практик по развитию стационарозамещающих технологий </w:t>
            </w:r>
            <w:r>
              <w:t>предоставления социальных услуг в сфере социального обслуживания для детей-инвалидов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2020 г.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 xml:space="preserve">Фонд поддержки </w:t>
            </w:r>
            <w:r>
              <w:t>детей, оказавшихся в трудной жизненной ситуации, 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Развитие эффективных практик оказания комплексной помощи детям группы риска с признаками расстройства аутистического спектра и с ра</w:t>
            </w:r>
            <w:r>
              <w:t>сстройством аутистического спектра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Соглашения между Фондом поддержки детей, находящихся в трудной жизненной ситуации и органами исполнительной власти субъектов Российской Федерации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 xml:space="preserve">Фонд </w:t>
            </w:r>
            <w:r>
              <w:t>поддержки детей, находящихся в трудной жизненной ситуации,</w:t>
            </w:r>
          </w:p>
          <w:p w:rsidR="00000000" w:rsidRDefault="00F857B8">
            <w:pPr>
              <w:pStyle w:val="a3"/>
            </w:pPr>
            <w:r>
              <w:t>Федеральный реабилитационный центр по аутизму,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Реализация Концепции развития ранней помощи в Российской Федерации, включа</w:t>
            </w:r>
            <w:r>
              <w:t>я поддержку субъектов Российской Федерации при реализации программ ранней помощи, внесение изменений в законодательство, разработку и реализацию программ обучения членов семей, в которых имеются дети-инвалиды, подбору и обучению использования технических с</w:t>
            </w:r>
            <w:r>
              <w:t>редств реабилитации, реабилитационным навыкам, а также навыкам ухода за детьми-инвалидами и общению с ними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Минобрнуки России,</w:t>
            </w:r>
          </w:p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 xml:space="preserve">органы </w:t>
            </w:r>
            <w:r>
              <w:t>исполнительной власти субъектов Российской Федерации,</w:t>
            </w:r>
          </w:p>
          <w:p w:rsidR="00000000" w:rsidRDefault="00F857B8">
            <w:pPr>
              <w:pStyle w:val="a3"/>
            </w:pPr>
            <w:r>
              <w:t>Фонд поддержки детей, находящихся в трудной жизненной ситуации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Подготовка предложений по рациональному подбору технических средств реабилитации детям-инвалидам, включая инновационные тех</w:t>
            </w:r>
            <w:r>
              <w:t>нические средства реабилитации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Методические рекомендации</w:t>
            </w:r>
          </w:p>
          <w:p w:rsidR="00000000" w:rsidRDefault="00F857B8">
            <w:pPr>
              <w:pStyle w:val="a3"/>
              <w:jc w:val="center"/>
            </w:pPr>
            <w:r>
              <w:rPr>
                <w:strike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I квартал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АСИ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Подготовка предложений о механизмах поддержки отечественных производителей технических </w:t>
            </w:r>
            <w:r>
              <w:t>средств реабилитации, с целью обеспечение детей-инвалидов техническими средствами реабилитации российского производства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Минпромторг России, Минтруд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Утверждение </w:t>
            </w:r>
            <w:r>
              <w:t>классификаций и критериев, используемых учреждениями медико-социальной экспертизы при освидетельствовании граждан в возрасте до 18 лет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Минздрав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Создание </w:t>
            </w:r>
            <w:r>
              <w:t>в бюро медико-социальной экспертизы педиатрического профиля условий для комфортного пребывания в них детей. Оснащение указанных бюро оборудованием для объективизации степени выраженности нарушенных функций с учетом возрастных особенностей, в том числе в иг</w:t>
            </w:r>
            <w:r>
              <w:t>ровой форме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Обеспечение повышения квалификации специалистов учреждений персонала медико-социальной экспертизы, осуществляющих  освидетельствование детей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Государственное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89.  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Развитие восстановительных технологий в работе с детьми и их семьями, поддержка служб медиации/примирения в системе образования и деятельности комиссий по делам несовершеннолетних и защите их прав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 с декабря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Минюст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>IX. Мероприятия, направленные на развитие системы защиты и обеспечения прав и интересов детей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Организация </w:t>
            </w:r>
            <w:r>
              <w:t>проведения научных исследований современного детства, включая физиологический, психологический и социальный портрет ребенка (популяционных, лонгитюдных), а также состояния социальной инфраструктуры детства и прогнозной оценки перспектив и направлений ее ра</w:t>
            </w:r>
            <w:r>
              <w:t>звития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Информационно-аналитические материалы, 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Минпромторг России,</w:t>
            </w:r>
          </w:p>
          <w:p w:rsidR="00000000" w:rsidRDefault="00F857B8">
            <w:pPr>
              <w:pStyle w:val="a3"/>
            </w:pPr>
            <w:r>
              <w:t>Роспотребнадзор,</w:t>
            </w:r>
          </w:p>
          <w:p w:rsidR="00000000" w:rsidRDefault="00F857B8">
            <w:pPr>
              <w:pStyle w:val="a3"/>
            </w:pPr>
            <w:r>
              <w:t>Российская академия наук,</w:t>
            </w:r>
          </w:p>
          <w:p w:rsidR="00000000" w:rsidRDefault="00F857B8">
            <w:pPr>
              <w:pStyle w:val="a3"/>
            </w:pPr>
            <w:r>
              <w:t>Российская академия образования,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Реализация </w:t>
            </w:r>
            <w:r>
              <w:t>Концепции развития системы профилактики безнадзорности и правонарушений несовершеннолетних до 2020 года, включая мероприятия по противодействию криминализации подростковой среды</w:t>
            </w:r>
          </w:p>
          <w:p w:rsidR="00000000" w:rsidRDefault="00F857B8">
            <w:pPr>
              <w:pStyle w:val="a3"/>
            </w:pPr>
            <w:r>
              <w:t> 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</w:t>
            </w:r>
            <w:r>
              <w:t>обрнауки России,</w:t>
            </w:r>
          </w:p>
          <w:p w:rsidR="00000000" w:rsidRDefault="00F857B8">
            <w:pPr>
              <w:pStyle w:val="a3"/>
            </w:pPr>
            <w:r>
              <w:t>МВД России,</w:t>
            </w:r>
          </w:p>
          <w:p w:rsidR="00000000" w:rsidRDefault="00F857B8">
            <w:pPr>
              <w:pStyle w:val="a3"/>
            </w:pPr>
            <w:r>
              <w:t>ФСИН России,</w:t>
            </w:r>
          </w:p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Фонд поддержки детей, находящихся в трудной жизненной ситуации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Разработка механизмов недопущения вовлечения детей в противоправную деятельность </w:t>
            </w:r>
            <w:r>
              <w:rPr>
                <w:i/>
                <w:iCs/>
              </w:rPr>
              <w:t> </w:t>
            </w:r>
          </w:p>
          <w:p w:rsidR="00000000" w:rsidRDefault="00F857B8">
            <w:pPr>
              <w:pStyle w:val="a3"/>
            </w:pPr>
            <w:r>
              <w:t> </w:t>
            </w:r>
          </w:p>
          <w:p w:rsidR="00000000" w:rsidRDefault="00F857B8">
            <w:pPr>
              <w:pStyle w:val="a3"/>
            </w:pPr>
            <w:r>
              <w:rPr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МВД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ФСИН России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Проработка вопроса по созданию условий для совместного проживания осужденных матерей с детьми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Минюст России,</w:t>
            </w:r>
          </w:p>
          <w:p w:rsidR="00000000" w:rsidRDefault="00F857B8">
            <w:pPr>
              <w:pStyle w:val="a3"/>
            </w:pPr>
            <w:r>
              <w:t>ФСИН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Подготовка Плана мероприятий по совершенствованию системы профилактики суицида среди несовершеннолетних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МВД России,</w:t>
            </w:r>
          </w:p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Роспотребнадзор,</w:t>
            </w:r>
          </w:p>
          <w:p w:rsidR="00000000" w:rsidRDefault="00F857B8">
            <w:pPr>
              <w:pStyle w:val="a3"/>
            </w:pPr>
            <w:r>
              <w:t>Роскомнадзор,</w:t>
            </w:r>
          </w:p>
          <w:p w:rsidR="00000000" w:rsidRDefault="00F857B8">
            <w:pPr>
              <w:pStyle w:val="a3"/>
            </w:pPr>
            <w:r>
              <w:t>Росстат,</w:t>
            </w:r>
          </w:p>
          <w:p w:rsidR="00000000" w:rsidRDefault="00F857B8">
            <w:pPr>
              <w:pStyle w:val="a3"/>
            </w:pPr>
            <w:r>
              <w:t>ФСБ России,</w:t>
            </w:r>
          </w:p>
          <w:p w:rsidR="00000000" w:rsidRDefault="00F857B8">
            <w:pPr>
              <w:pStyle w:val="a3"/>
            </w:pPr>
            <w:r>
              <w:t>ФСИН России,</w:t>
            </w:r>
          </w:p>
          <w:p w:rsidR="00000000" w:rsidRDefault="00F857B8">
            <w:pPr>
              <w:pStyle w:val="a3"/>
            </w:pPr>
            <w:r>
              <w:t>ФССП России,</w:t>
            </w:r>
          </w:p>
          <w:p w:rsidR="00000000" w:rsidRDefault="00F857B8">
            <w:pPr>
              <w:pStyle w:val="a3"/>
            </w:pPr>
            <w:r>
              <w:t>Следственный комитет Российской Федерации,</w:t>
            </w:r>
          </w:p>
          <w:p w:rsidR="00000000" w:rsidRDefault="00F857B8">
            <w:pPr>
              <w:pStyle w:val="a3"/>
            </w:pPr>
            <w:r>
              <w:t>Генеральная прокуратура Российской Федерации,</w:t>
            </w:r>
          </w:p>
          <w:p w:rsidR="00000000" w:rsidRDefault="00F857B8">
            <w:pPr>
              <w:pStyle w:val="a3"/>
            </w:pPr>
            <w:r>
              <w:t xml:space="preserve">Уполномоченный </w:t>
            </w:r>
            <w:r>
              <w:t>при Президенте Российской Федерации по правам ребенка</w:t>
            </w:r>
          </w:p>
          <w:p w:rsidR="00000000" w:rsidRDefault="00F857B8">
            <w:pPr>
              <w:pStyle w:val="a3"/>
            </w:pPr>
            <w:r>
              <w:t>Позиция Минздрава России: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>X. Мероприятия, направленные на создание индустрии детских товаров и обеспечение детей качественными продуктами питания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Разработка и утверждение </w:t>
            </w:r>
            <w:r>
              <w:t>приоритетного проекта «Формирование нового качества товаров и услуг для инфраструктуры детства»</w:t>
            </w:r>
          </w:p>
          <w:p w:rsidR="00000000" w:rsidRDefault="00F857B8">
            <w:pPr>
              <w:pStyle w:val="a3"/>
            </w:pPr>
            <w:r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Минпромторг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Минсельхо</w:t>
            </w:r>
            <w:r>
              <w:t>з России,</w:t>
            </w:r>
          </w:p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Минфин России,</w:t>
            </w:r>
          </w:p>
          <w:p w:rsidR="00000000" w:rsidRDefault="00F857B8">
            <w:pPr>
              <w:pStyle w:val="a3"/>
            </w:pPr>
            <w:r>
              <w:t>заинтересованные федеральные органы исполнительной власти с участием некоммерческой организации «Ассоциация предприятий индустрии детских товаров»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Подготовка </w:t>
            </w:r>
            <w:r>
              <w:t>предложений о поддержке потребительского спроса на детские товары (в том числе с возможностью использования «карт (сертификатов)» на детские товары российского производства)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2019 г.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Минпромторг Р</w:t>
            </w:r>
            <w:r>
              <w:t>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Минфин России,</w:t>
            </w:r>
          </w:p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с участием некоммерческой организации «Ассоциация предприятий индустрии детских товаров»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Подготовка </w:t>
            </w:r>
            <w:r>
              <w:t>предложений по механизмам поддержки производителей детских товаров, использующих образы отечественной мультипликации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 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Минпромторг России,</w:t>
            </w:r>
          </w:p>
          <w:p w:rsidR="00000000" w:rsidRDefault="00F857B8">
            <w:pPr>
              <w:pStyle w:val="a3"/>
            </w:pPr>
            <w:r>
              <w:t>Минфин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Минкомсвя</w:t>
            </w:r>
            <w:r>
              <w:t>зь России,</w:t>
            </w:r>
          </w:p>
          <w:p w:rsidR="00000000" w:rsidRDefault="00F857B8">
            <w:pPr>
              <w:pStyle w:val="a3"/>
            </w:pPr>
            <w:r>
              <w:t>Минкультуры России</w:t>
            </w:r>
          </w:p>
          <w:p w:rsidR="00000000" w:rsidRDefault="00F857B8">
            <w:pPr>
              <w:pStyle w:val="a3"/>
            </w:pPr>
            <w:r>
              <w:t>с участием заинтересованных некоммерческих организаций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Актуализация Стратегии развития индустрии детских товаров до 2020 года, а также плана мероприятий на 2016-2020 годы по ее реализации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 xml:space="preserve">Акт Правительства </w:t>
            </w:r>
            <w:r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Минпромторг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Минфин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Минсельхоз России,</w:t>
            </w:r>
          </w:p>
          <w:p w:rsidR="00000000" w:rsidRDefault="00F857B8">
            <w:pPr>
              <w:pStyle w:val="a3"/>
            </w:pPr>
            <w:r>
              <w:t>Минкультуры России,</w:t>
            </w:r>
          </w:p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Минспорт России,</w:t>
            </w:r>
          </w:p>
          <w:p w:rsidR="00000000" w:rsidRDefault="00F857B8">
            <w:pPr>
              <w:pStyle w:val="a3"/>
            </w:pPr>
            <w:r>
              <w:t>Минкомсвязь России,</w:t>
            </w:r>
          </w:p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ФТС России,</w:t>
            </w:r>
          </w:p>
          <w:p w:rsidR="00000000" w:rsidRDefault="00F857B8">
            <w:pPr>
              <w:pStyle w:val="a3"/>
            </w:pPr>
            <w:r>
              <w:t>Роспотребнадзор,</w:t>
            </w:r>
          </w:p>
          <w:p w:rsidR="00000000" w:rsidRDefault="00F857B8">
            <w:pPr>
              <w:pStyle w:val="a3"/>
            </w:pPr>
            <w:r>
              <w:t>Росстат,</w:t>
            </w:r>
          </w:p>
          <w:p w:rsidR="00000000" w:rsidRDefault="00F857B8">
            <w:pPr>
              <w:pStyle w:val="a3"/>
            </w:pPr>
            <w:r>
              <w:t>заинтересованные федеральные органы исполнительной власти</w:t>
            </w:r>
          </w:p>
          <w:p w:rsidR="00000000" w:rsidRDefault="00F857B8">
            <w:pPr>
              <w:pStyle w:val="a3"/>
            </w:pPr>
            <w:r>
              <w:t>с участием некоммерческой организации «Ассоциация предприятий индустрии детских товаров»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99.  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Разработка и утверждение Стратегии развития индустрии детского пита</w:t>
            </w:r>
            <w:r>
              <w:t>ния 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Минсельхоз России,</w:t>
            </w:r>
          </w:p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Минфин России,</w:t>
            </w:r>
          </w:p>
          <w:p w:rsidR="00000000" w:rsidRDefault="00F857B8">
            <w:pPr>
              <w:pStyle w:val="a3"/>
            </w:pPr>
            <w:r>
              <w:t>Минэкономразвития России,</w:t>
            </w:r>
          </w:p>
          <w:p w:rsidR="00000000" w:rsidRDefault="00F857B8">
            <w:pPr>
              <w:pStyle w:val="a3"/>
            </w:pPr>
            <w:r>
              <w:t>Роспотребнадзор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100.                      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Подготовка </w:t>
            </w:r>
            <w:r>
              <w:t>предложений о создании режима налогового благоприятствования для отечественных производителей детского и специализированного питания, выпускающих продукцию, отвечающую современным требованиям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2017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Минсельхоз России,</w:t>
            </w:r>
          </w:p>
          <w:p w:rsidR="00000000" w:rsidRDefault="00F857B8">
            <w:pPr>
              <w:pStyle w:val="a3"/>
            </w:pPr>
            <w:r>
              <w:t>Минздрав России,</w:t>
            </w:r>
          </w:p>
          <w:p w:rsidR="00000000" w:rsidRDefault="00F857B8">
            <w:pPr>
              <w:pStyle w:val="a3"/>
            </w:pPr>
            <w:r>
              <w:t>Минфин России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101.                      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Совершенствование организации питания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начиная с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Роспотребнадзор России, 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rPr>
                <w:b/>
                <w:bCs/>
              </w:rPr>
              <w:t>XI. Организационные мероприятия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102.                      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Создание Координационного совета при Правительстве Российской Федерации по проведению в Российск</w:t>
            </w:r>
            <w:r>
              <w:t>ой Федерации Десятилетия детства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2017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</w:t>
            </w:r>
          </w:p>
          <w:p w:rsidR="00000000" w:rsidRDefault="00F857B8">
            <w:pPr>
              <w:pStyle w:val="a3"/>
            </w:pPr>
            <w:r>
              <w:t>с участием</w:t>
            </w:r>
          </w:p>
          <w:p w:rsidR="00000000" w:rsidRDefault="00F857B8">
            <w:pPr>
              <w:pStyle w:val="a3"/>
            </w:pPr>
            <w:r>
              <w:t>заинтересованных федеральных органов исполнительной власти,</w:t>
            </w:r>
          </w:p>
          <w:p w:rsidR="00000000" w:rsidRDefault="00F857B8">
            <w:pPr>
              <w:pStyle w:val="a3"/>
            </w:pPr>
            <w:r>
              <w:t xml:space="preserve">Уполномоченного при Президенте Российской Федерации по правам </w:t>
            </w:r>
            <w:r>
              <w:t>ребенка, представителей экспертного и научного сообщества, некоммерческих организаций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103.                      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Создание экспертных рабочих групп при Координационном совете при Правительстве Российской Федерации по проведению в Российской Федера</w:t>
            </w:r>
            <w:r>
              <w:t>ции Десятилетия детства, по тематическим разделам плана основных мероприятий с привлечением некоммерческих организаций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Ведомственные акты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Координационный совет при Правительстве Российской Федерации по </w:t>
            </w:r>
            <w:r>
              <w:t>проведению в Российской Федерации Десятилетия детства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104.                      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Рассмотрение на заседаниях Координационном совета при Правительстве Российской Федерации по проведению в Российской Федерации Десятилетия детства предложений, поступ</w:t>
            </w:r>
            <w:r>
              <w:t>ающих от палат Федерального Собрания Российской Федерации, Общественной палаты Российской Федерации, Уполномоченного при Президенте Российской Федерации по правам ребенка, федеральных органов исполнительной власти, Агентства стратегических инициатив, общес</w:t>
            </w:r>
            <w:r>
              <w:t>твенных организаций и экспертов по вопросам детства, органов государственной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решения Координационного совета при Правительстве Российской Федерации по проведению в Российской Федерации Десятилетия детства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ежеквартально,</w:t>
            </w:r>
          </w:p>
          <w:p w:rsidR="00000000" w:rsidRDefault="00F857B8">
            <w:pPr>
              <w:pStyle w:val="a3"/>
              <w:jc w:val="center"/>
            </w:pPr>
            <w:r>
              <w:t>начиная с</w:t>
            </w:r>
          </w:p>
          <w:p w:rsidR="00000000" w:rsidRDefault="00F857B8">
            <w:pPr>
              <w:pStyle w:val="a3"/>
              <w:jc w:val="center"/>
            </w:pPr>
            <w:r>
              <w:t>I квартала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Координационный совет при Правительстве Российской Федерации по проведению в Российской Федерации Десятилетия детства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105.                      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Организация и проведение мониторинга реализации мероприяти</w:t>
            </w:r>
            <w:r>
              <w:t>й до 2020 года, проводимых в рамках Десятилетия детства. Размещение итогов мониторинга на портале, открытом в сети «Интернет», посвященном Десятилетию детства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решения Координационного совета при Правительстве Российской Федерации по проведению в Российс</w:t>
            </w:r>
            <w:r>
              <w:t>кой Федерации Десятилетия детства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начиная с</w:t>
            </w:r>
          </w:p>
          <w:p w:rsidR="00000000" w:rsidRDefault="00F857B8">
            <w:pPr>
              <w:pStyle w:val="a3"/>
              <w:jc w:val="center"/>
            </w:pPr>
            <w:r>
              <w:t>II квартала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106.                      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Создание реестра лучших практик, выявленных в ходе реализации </w:t>
            </w:r>
            <w:r>
              <w:t>мероприятий, проводимых в рамках Десятилетия детства, на основе выработанных единых критериев оценки лучших практик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ведомственные акты федеральных органов исполнительной власти, ответственных за проведение соответствующих мероприятий,</w:t>
            </w:r>
          </w:p>
          <w:p w:rsidR="00000000" w:rsidRDefault="00F857B8">
            <w:pPr>
              <w:pStyle w:val="a3"/>
              <w:jc w:val="center"/>
            </w:pPr>
            <w:r>
              <w:t>издание Сборника л</w:t>
            </w:r>
            <w:r>
              <w:t>учших практик</w:t>
            </w:r>
          </w:p>
          <w:p w:rsidR="00000000" w:rsidRDefault="00F857B8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АСИ,</w:t>
            </w:r>
          </w:p>
          <w:p w:rsidR="00000000" w:rsidRDefault="00F857B8">
            <w:pPr>
              <w:pStyle w:val="a3"/>
            </w:pPr>
            <w:r>
              <w:t>заинтересованные федеральные органы исполнительной власти,</w:t>
            </w:r>
          </w:p>
          <w:p w:rsidR="00000000" w:rsidRDefault="00F857B8">
            <w:pPr>
              <w:pStyle w:val="a3"/>
            </w:pPr>
            <w:r>
              <w:t>Фонд поддержки детей, находящихся  в трудной жизненной ситуации,</w:t>
            </w:r>
          </w:p>
          <w:p w:rsidR="00000000" w:rsidRDefault="00F857B8">
            <w:pPr>
              <w:pStyle w:val="a3"/>
            </w:pPr>
            <w:r>
              <w:t>Московский государственный психолого-педагогический университет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107.        </w:t>
            </w:r>
            <w:r>
              <w:t>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Обеспечение включения специального раздела о ходе реализации основных мероприятий плана в рамках Десятилетия детства в ежегодный Государственный доклад «О положении детей и семей, имеющих детей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Акт Правительства Рос</w:t>
            </w:r>
            <w:r>
              <w:t>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Минтруд России,</w:t>
            </w:r>
          </w:p>
          <w:p w:rsidR="00000000" w:rsidRDefault="00F857B8">
            <w:pPr>
              <w:pStyle w:val="a3"/>
            </w:pPr>
            <w:r>
              <w:t>Минобрнауки России,</w:t>
            </w:r>
          </w:p>
          <w:p w:rsidR="00000000" w:rsidRDefault="00F857B8">
            <w:pPr>
              <w:pStyle w:val="a3"/>
            </w:pPr>
            <w:r>
              <w:t>заинтересованные федеральные органы исполнительной власти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  <w:tr w:rsidR="00000000">
        <w:trPr>
          <w:divId w:val="6309402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right"/>
            </w:pPr>
            <w:r>
              <w:t>108.                      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 xml:space="preserve">Проведение публичных мероприятий, осуществляемых на федеральном </w:t>
            </w:r>
            <w:r>
              <w:t>уровне в рамках Десятилетия детства (по отдельному плану)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Ведомственные акты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  <w:jc w:val="center"/>
            </w:pPr>
            <w:r>
              <w:t>ежегодно,</w:t>
            </w:r>
          </w:p>
          <w:p w:rsidR="00000000" w:rsidRDefault="00F857B8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F857B8">
            <w:pPr>
              <w:pStyle w:val="a3"/>
            </w:pPr>
            <w:r>
              <w:t>Федеральные органы исполнительной власти,</w:t>
            </w:r>
          </w:p>
          <w:p w:rsidR="00000000" w:rsidRDefault="00F857B8">
            <w:pPr>
              <w:pStyle w:val="a3"/>
            </w:pPr>
            <w:r>
              <w:t>заинтересованные научные, экспертные и общественные организации,</w:t>
            </w:r>
          </w:p>
          <w:p w:rsidR="00000000" w:rsidRDefault="00F857B8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F857B8">
            <w:pPr>
              <w:pStyle w:val="a3"/>
            </w:pPr>
            <w:r>
              <w:t> </w:t>
            </w:r>
          </w:p>
        </w:tc>
      </w:tr>
    </w:tbl>
    <w:p w:rsidR="00F857B8" w:rsidRDefault="00F857B8">
      <w:pPr>
        <w:pStyle w:val="a3"/>
        <w:divId w:val="630940205"/>
      </w:pPr>
      <w:r>
        <w:t> </w:t>
      </w:r>
    </w:p>
    <w:sectPr w:rsidR="00F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</w:compat>
  <w:rsids>
    <w:rsidRoot w:val="0091516D"/>
    <w:rsid w:val="0091516D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 основных мероприятий до 2020 года, проводимых в рамках Десятилетия детства</vt:lpstr>
    </vt:vector>
  </TitlesOfParts>
  <Company/>
  <LinksUpToDate>false</LinksUpToDate>
  <CharactersWithSpaces>40365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основных мероприятий до 2020 года, проводимых в рамках Десятилетия детства</dc:title>
  <dc:creator>Минздравсоцразвития</dc:creator>
  <cp:lastModifiedBy>Гришненко Мария Сергеевна</cp:lastModifiedBy>
  <cp:revision>2</cp:revision>
  <dcterms:created xsi:type="dcterms:W3CDTF">2018-02-27T13:24:00Z</dcterms:created>
  <dcterms:modified xsi:type="dcterms:W3CDTF">2018-02-27T13:24:00Z</dcterms:modified>
</cp:coreProperties>
</file>